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FEEB7" w14:textId="45432176" w:rsidR="002A73AE" w:rsidRPr="002A73AE" w:rsidRDefault="002A73AE" w:rsidP="002A73AE">
      <w:pPr>
        <w:pStyle w:val="Titel"/>
        <w:rPr>
          <w:noProof/>
          <w:color w:val="auto"/>
        </w:rPr>
      </w:pPr>
      <w:r w:rsidRPr="002A73AE">
        <w:rPr>
          <w:noProof/>
          <w:color w:val="auto"/>
          <w:spacing w:val="30"/>
        </w:rPr>
        <w:drawing>
          <wp:anchor distT="0" distB="0" distL="114300" distR="114300" simplePos="0" relativeHeight="251659776" behindDoc="1" locked="0" layoutInCell="1" allowOverlap="1" wp14:anchorId="06E60701" wp14:editId="3FB63994">
            <wp:simplePos x="0" y="0"/>
            <wp:positionH relativeFrom="column">
              <wp:posOffset>5111750</wp:posOffset>
            </wp:positionH>
            <wp:positionV relativeFrom="paragraph">
              <wp:posOffset>-762000</wp:posOffset>
            </wp:positionV>
            <wp:extent cx="1454049" cy="1454049"/>
            <wp:effectExtent l="171450" t="152400" r="146685" b="146685"/>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4049" cy="1454049"/>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2A73AE">
        <w:rPr>
          <w:noProof/>
          <w:color w:val="auto"/>
        </w:rPr>
        <w:t>Afstudeerproject</w:t>
      </w:r>
      <w:bookmarkStart w:id="0" w:name="_Toc129598803"/>
    </w:p>
    <w:p w14:paraId="7FE459D8" w14:textId="2722572D" w:rsidR="002A73AE" w:rsidRDefault="00921A29" w:rsidP="002A73AE">
      <w:pPr>
        <w:pStyle w:val="Geenafstand"/>
        <w:rPr>
          <w:noProof/>
          <w:sz w:val="18"/>
          <w:szCs w:val="18"/>
        </w:rPr>
      </w:pPr>
      <w:r w:rsidRPr="002A73AE">
        <w:rPr>
          <w:noProof/>
          <w:sz w:val="18"/>
          <w:szCs w:val="18"/>
        </w:rPr>
        <w:t>Alex Grevink</w:t>
      </w:r>
      <w:r w:rsidRPr="002A73AE">
        <w:rPr>
          <w:noProof/>
          <w:sz w:val="18"/>
          <w:szCs w:val="18"/>
          <w:lang w:bidi="nl-NL"/>
        </w:rPr>
        <w:t xml:space="preserve"> </w:t>
      </w:r>
      <w:r>
        <w:rPr>
          <w:noProof/>
          <w:sz w:val="18"/>
          <w:szCs w:val="18"/>
          <w:lang w:bidi="nl-NL"/>
        </w:rPr>
        <w:t>/</w:t>
      </w:r>
      <w:r w:rsidRPr="002A73AE">
        <w:rPr>
          <w:noProof/>
          <w:sz w:val="18"/>
          <w:szCs w:val="18"/>
          <w:lang w:bidi="nl-NL"/>
        </w:rPr>
        <w:t xml:space="preserve"> </w:t>
      </w:r>
      <w:r w:rsidR="002A73AE" w:rsidRPr="002A73AE">
        <w:rPr>
          <w:noProof/>
          <w:sz w:val="18"/>
          <w:szCs w:val="18"/>
          <w:lang w:bidi="nl-NL"/>
        </w:rPr>
        <w:t xml:space="preserve">Malin Benjamins  </w:t>
      </w:r>
      <w:sdt>
        <w:sdtPr>
          <w:rPr>
            <w:noProof/>
            <w:sz w:val="18"/>
            <w:szCs w:val="18"/>
          </w:rPr>
          <w:id w:val="1878201221"/>
          <w:placeholder>
            <w:docPart w:val="2E3A2BB2C3E84EB8B056F566FF1C90C9"/>
          </w:placeholder>
          <w:temporary/>
          <w:showingPlcHdr/>
          <w15:appearance w15:val="hidden"/>
        </w:sdtPr>
        <w:sdtContent>
          <w:r w:rsidR="002A73AE" w:rsidRPr="002A73AE">
            <w:rPr>
              <w:noProof/>
              <w:sz w:val="18"/>
              <w:szCs w:val="18"/>
              <w:lang w:bidi="nl-NL"/>
            </w:rPr>
            <w:t>/</w:t>
          </w:r>
        </w:sdtContent>
      </w:sdt>
      <w:r w:rsidR="002A73AE" w:rsidRPr="002A73AE">
        <w:rPr>
          <w:noProof/>
          <w:sz w:val="18"/>
          <w:szCs w:val="18"/>
          <w:lang w:bidi="nl-NL"/>
        </w:rPr>
        <w:t xml:space="preserve">  </w:t>
      </w:r>
      <w:r w:rsidR="002A73AE" w:rsidRPr="002A73AE">
        <w:rPr>
          <w:noProof/>
          <w:sz w:val="18"/>
          <w:szCs w:val="18"/>
        </w:rPr>
        <w:t>sociaalwerk 2023</w:t>
      </w:r>
      <w:bookmarkEnd w:id="0"/>
    </w:p>
    <w:p w14:paraId="3ED5F13F" w14:textId="3094C1A0" w:rsidR="002A73AE" w:rsidRDefault="002A73AE" w:rsidP="002A73AE">
      <w:pPr>
        <w:pStyle w:val="Geenafstand"/>
        <w:rPr>
          <w:noProof/>
          <w:sz w:val="18"/>
          <w:szCs w:val="18"/>
        </w:rPr>
      </w:pPr>
    </w:p>
    <w:p w14:paraId="55D4D264" w14:textId="6F433EA9" w:rsidR="002A73AE" w:rsidRDefault="002A73AE" w:rsidP="002A73AE">
      <w:pPr>
        <w:pStyle w:val="Geenafstand"/>
        <w:rPr>
          <w:noProof/>
          <w:sz w:val="18"/>
          <w:szCs w:val="18"/>
        </w:rPr>
      </w:pPr>
    </w:p>
    <w:p w14:paraId="4AFC566B" w14:textId="4D8C15B2" w:rsidR="002A73AE" w:rsidRDefault="002A73AE" w:rsidP="002A73AE">
      <w:pPr>
        <w:pStyle w:val="Geenafstand"/>
        <w:rPr>
          <w:noProof/>
          <w:sz w:val="18"/>
          <w:szCs w:val="18"/>
        </w:rPr>
      </w:pPr>
    </w:p>
    <w:p w14:paraId="12292ACE" w14:textId="0D5D0986" w:rsidR="002A73AE" w:rsidRPr="002A73AE" w:rsidRDefault="002A73AE" w:rsidP="002A73AE">
      <w:pPr>
        <w:pStyle w:val="Geenafstand"/>
        <w:rPr>
          <w:noProof/>
          <w:sz w:val="18"/>
          <w:szCs w:val="18"/>
        </w:rPr>
      </w:pPr>
      <w:bookmarkStart w:id="1" w:name="_Toc129598804"/>
      <w:r>
        <w:rPr>
          <w:noProof/>
        </w:rPr>
        <w:drawing>
          <wp:anchor distT="0" distB="0" distL="114300" distR="114300" simplePos="0" relativeHeight="251656704" behindDoc="1" locked="0" layoutInCell="1" allowOverlap="1" wp14:anchorId="6CA80159" wp14:editId="0A710DD6">
            <wp:simplePos x="0" y="0"/>
            <wp:positionH relativeFrom="column">
              <wp:posOffset>730250</wp:posOffset>
            </wp:positionH>
            <wp:positionV relativeFrom="paragraph">
              <wp:posOffset>1504950</wp:posOffset>
            </wp:positionV>
            <wp:extent cx="4158146" cy="4158146"/>
            <wp:effectExtent l="0" t="0" r="0" b="0"/>
            <wp:wrapNone/>
            <wp:docPr id="5" name="Afbeelding 5" descr="Jimmy's Leeuwarden | Leeuw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immy's Leeuwarden | Leeuward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8146" cy="415814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14:paraId="70B9F625" w14:textId="32C9484B" w:rsidR="002A73AE" w:rsidRDefault="002A73AE" w:rsidP="002A73AE">
      <w:pPr>
        <w:pStyle w:val="Kop1"/>
        <w:rPr>
          <w:noProof/>
        </w:rPr>
      </w:pPr>
    </w:p>
    <w:p w14:paraId="6EE7423B" w14:textId="38E4BB3C" w:rsidR="002A73AE" w:rsidRDefault="002A73AE" w:rsidP="002A73AE"/>
    <w:p w14:paraId="39EFB28E" w14:textId="3BA1CF8C" w:rsidR="002A73AE" w:rsidRDefault="002A73AE" w:rsidP="002A73AE"/>
    <w:p w14:paraId="49A3FF28" w14:textId="33807E72" w:rsidR="002A73AE" w:rsidRDefault="002A73AE" w:rsidP="002A73AE"/>
    <w:p w14:paraId="637F97E1" w14:textId="30F282FB" w:rsidR="002A73AE" w:rsidRDefault="002A73AE" w:rsidP="002A73AE"/>
    <w:p w14:paraId="6297B4C4" w14:textId="70FEBE62" w:rsidR="002A73AE" w:rsidRDefault="002A73AE" w:rsidP="002A73AE"/>
    <w:p w14:paraId="77DAA71D" w14:textId="1A4A0AEF" w:rsidR="002A73AE" w:rsidRDefault="002A73AE" w:rsidP="002A73AE"/>
    <w:p w14:paraId="25922EFE" w14:textId="74219AA4" w:rsidR="002A73AE" w:rsidRDefault="002A73AE" w:rsidP="002A73AE"/>
    <w:p w14:paraId="483673A6" w14:textId="6BFF7AB3" w:rsidR="002A73AE" w:rsidRDefault="002A73AE" w:rsidP="002A73AE"/>
    <w:p w14:paraId="4313053C" w14:textId="4BBCB154" w:rsidR="002A73AE" w:rsidRDefault="002A73AE" w:rsidP="002A73AE"/>
    <w:p w14:paraId="20EBB7E3" w14:textId="0DFA472D" w:rsidR="002A73AE" w:rsidRDefault="002A73AE" w:rsidP="002A73AE"/>
    <w:p w14:paraId="5589364E" w14:textId="0BF52794" w:rsidR="002A73AE" w:rsidRDefault="002A73AE" w:rsidP="002A73AE"/>
    <w:p w14:paraId="56FC190E" w14:textId="205A0215" w:rsidR="002A73AE" w:rsidRDefault="002A73AE" w:rsidP="002A73AE"/>
    <w:p w14:paraId="380EAADC" w14:textId="77777777" w:rsidR="002A73AE" w:rsidRPr="002A73AE" w:rsidRDefault="002A73AE" w:rsidP="002A73AE"/>
    <w:p w14:paraId="071BBC97" w14:textId="77777777" w:rsidR="002A73AE" w:rsidRDefault="002A73AE" w:rsidP="002A73AE">
      <w:pPr>
        <w:pStyle w:val="Kop1"/>
        <w:rPr>
          <w:noProof/>
        </w:rPr>
      </w:pPr>
    </w:p>
    <w:p w14:paraId="08474B10" w14:textId="77777777" w:rsidR="002A73AE" w:rsidRDefault="002A73AE" w:rsidP="002A73AE">
      <w:pPr>
        <w:pStyle w:val="Kop1"/>
        <w:rPr>
          <w:noProof/>
        </w:rPr>
      </w:pPr>
    </w:p>
    <w:p w14:paraId="45243ABC" w14:textId="72F64194" w:rsidR="002A73AE" w:rsidRPr="00EE1D40" w:rsidRDefault="00EE1D40" w:rsidP="00EE1D40">
      <w:pPr>
        <w:jc w:val="center"/>
        <w:rPr>
          <w:noProof/>
          <w:color w:val="000000" w:themeColor="text1"/>
          <w:sz w:val="5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1D40">
        <w:rPr>
          <w:noProof/>
          <w:color w:val="000000" w:themeColor="text1"/>
          <w:sz w:val="5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Voor Dummies</w:t>
      </w:r>
    </w:p>
    <w:p w14:paraId="0D9281A7" w14:textId="77777777" w:rsidR="002A73AE" w:rsidRDefault="002A73AE" w:rsidP="002A73AE"/>
    <w:p w14:paraId="2A8178D1" w14:textId="77777777" w:rsidR="00EE1D40" w:rsidRDefault="00EE1D40" w:rsidP="002A73AE"/>
    <w:p w14:paraId="7923F434" w14:textId="77777777" w:rsidR="00EE1D40" w:rsidRPr="002A73AE" w:rsidRDefault="00EE1D40" w:rsidP="002A73AE"/>
    <w:bookmarkStart w:id="2" w:name="_Toc129601201" w:displacedByCustomXml="next"/>
    <w:sdt>
      <w:sdtPr>
        <w:rPr>
          <w:rFonts w:asciiTheme="minorHAnsi" w:eastAsiaTheme="minorHAnsi" w:hAnsiTheme="minorHAnsi" w:cstheme="minorBidi"/>
          <w:color w:val="auto"/>
          <w:sz w:val="20"/>
          <w:szCs w:val="24"/>
          <w:lang w:eastAsia="en-US"/>
        </w:rPr>
        <w:id w:val="-934287076"/>
        <w:docPartObj>
          <w:docPartGallery w:val="Table of Contents"/>
          <w:docPartUnique/>
        </w:docPartObj>
      </w:sdtPr>
      <w:sdtEndPr>
        <w:rPr>
          <w:b/>
          <w:bCs/>
        </w:rPr>
      </w:sdtEndPr>
      <w:sdtContent>
        <w:p w14:paraId="5F76A24D" w14:textId="2FA4E66A" w:rsidR="002A73AE" w:rsidRDefault="002A73AE">
          <w:pPr>
            <w:pStyle w:val="Kopvaninhoudsopgave"/>
          </w:pPr>
          <w:r>
            <w:t>Inhoud</w:t>
          </w:r>
        </w:p>
        <w:p w14:paraId="7EB1B7ED" w14:textId="5167F642" w:rsidR="002503D5" w:rsidRDefault="002A73AE">
          <w:pPr>
            <w:pStyle w:val="Inhopg1"/>
            <w:tabs>
              <w:tab w:val="right" w:leader="dot" w:pos="9016"/>
            </w:tabs>
            <w:rPr>
              <w:rFonts w:eastAsiaTheme="minorEastAsia"/>
              <w:noProof/>
              <w:kern w:val="2"/>
              <w:sz w:val="22"/>
              <w:szCs w:val="22"/>
              <w:lang w:eastAsia="nl-NL"/>
              <w14:ligatures w14:val="standardContextual"/>
            </w:rPr>
          </w:pPr>
          <w:r>
            <w:fldChar w:fldCharType="begin"/>
          </w:r>
          <w:r>
            <w:instrText xml:space="preserve"> TOC \o "1-3" \h \z \u </w:instrText>
          </w:r>
          <w:r>
            <w:fldChar w:fldCharType="separate"/>
          </w:r>
          <w:hyperlink w:anchor="_Toc136362861" w:history="1">
            <w:r w:rsidR="002503D5" w:rsidRPr="00280264">
              <w:rPr>
                <w:rStyle w:val="Hyperlink"/>
                <w:noProof/>
              </w:rPr>
              <w:t>Inleiding</w:t>
            </w:r>
            <w:r w:rsidR="002503D5">
              <w:rPr>
                <w:noProof/>
                <w:webHidden/>
              </w:rPr>
              <w:tab/>
            </w:r>
            <w:r w:rsidR="002503D5">
              <w:rPr>
                <w:noProof/>
                <w:webHidden/>
              </w:rPr>
              <w:fldChar w:fldCharType="begin"/>
            </w:r>
            <w:r w:rsidR="002503D5">
              <w:rPr>
                <w:noProof/>
                <w:webHidden/>
              </w:rPr>
              <w:instrText xml:space="preserve"> PAGEREF _Toc136362861 \h </w:instrText>
            </w:r>
            <w:r w:rsidR="002503D5">
              <w:rPr>
                <w:noProof/>
                <w:webHidden/>
              </w:rPr>
            </w:r>
            <w:r w:rsidR="002503D5">
              <w:rPr>
                <w:noProof/>
                <w:webHidden/>
              </w:rPr>
              <w:fldChar w:fldCharType="separate"/>
            </w:r>
            <w:r w:rsidR="002503D5">
              <w:rPr>
                <w:noProof/>
                <w:webHidden/>
              </w:rPr>
              <w:t>3</w:t>
            </w:r>
            <w:r w:rsidR="002503D5">
              <w:rPr>
                <w:noProof/>
                <w:webHidden/>
              </w:rPr>
              <w:fldChar w:fldCharType="end"/>
            </w:r>
          </w:hyperlink>
        </w:p>
        <w:p w14:paraId="02E9F903" w14:textId="7C0B2793" w:rsidR="002503D5" w:rsidRDefault="002503D5">
          <w:pPr>
            <w:pStyle w:val="Inhopg2"/>
            <w:tabs>
              <w:tab w:val="right" w:leader="dot" w:pos="9016"/>
            </w:tabs>
            <w:rPr>
              <w:rFonts w:eastAsiaTheme="minorEastAsia"/>
              <w:noProof/>
              <w:kern w:val="2"/>
              <w:sz w:val="22"/>
              <w:szCs w:val="22"/>
              <w:lang w:eastAsia="nl-NL"/>
              <w14:ligatures w14:val="standardContextual"/>
            </w:rPr>
          </w:pPr>
          <w:hyperlink w:anchor="_Toc136362862" w:history="1">
            <w:r w:rsidRPr="00280264">
              <w:rPr>
                <w:rStyle w:val="Hyperlink"/>
                <w:noProof/>
              </w:rPr>
              <w:t>Wie zijn wij?</w:t>
            </w:r>
            <w:r>
              <w:rPr>
                <w:noProof/>
                <w:webHidden/>
              </w:rPr>
              <w:tab/>
            </w:r>
            <w:r>
              <w:rPr>
                <w:noProof/>
                <w:webHidden/>
              </w:rPr>
              <w:fldChar w:fldCharType="begin"/>
            </w:r>
            <w:r>
              <w:rPr>
                <w:noProof/>
                <w:webHidden/>
              </w:rPr>
              <w:instrText xml:space="preserve"> PAGEREF _Toc136362862 \h </w:instrText>
            </w:r>
            <w:r>
              <w:rPr>
                <w:noProof/>
                <w:webHidden/>
              </w:rPr>
            </w:r>
            <w:r>
              <w:rPr>
                <w:noProof/>
                <w:webHidden/>
              </w:rPr>
              <w:fldChar w:fldCharType="separate"/>
            </w:r>
            <w:r>
              <w:rPr>
                <w:noProof/>
                <w:webHidden/>
              </w:rPr>
              <w:t>3</w:t>
            </w:r>
            <w:r>
              <w:rPr>
                <w:noProof/>
                <w:webHidden/>
              </w:rPr>
              <w:fldChar w:fldCharType="end"/>
            </w:r>
          </w:hyperlink>
        </w:p>
        <w:p w14:paraId="65028995" w14:textId="2B87533D" w:rsidR="002503D5" w:rsidRDefault="002503D5">
          <w:pPr>
            <w:pStyle w:val="Inhopg2"/>
            <w:tabs>
              <w:tab w:val="right" w:leader="dot" w:pos="9016"/>
            </w:tabs>
            <w:rPr>
              <w:rFonts w:eastAsiaTheme="minorEastAsia"/>
              <w:noProof/>
              <w:kern w:val="2"/>
              <w:sz w:val="22"/>
              <w:szCs w:val="22"/>
              <w:lang w:eastAsia="nl-NL"/>
              <w14:ligatures w14:val="standardContextual"/>
            </w:rPr>
          </w:pPr>
          <w:hyperlink w:anchor="_Toc136362863" w:history="1">
            <w:r w:rsidRPr="00280264">
              <w:rPr>
                <w:rStyle w:val="Hyperlink"/>
                <w:noProof/>
              </w:rPr>
              <w:t>Wat is Jimmy’s?</w:t>
            </w:r>
            <w:r>
              <w:rPr>
                <w:noProof/>
                <w:webHidden/>
              </w:rPr>
              <w:tab/>
            </w:r>
            <w:r>
              <w:rPr>
                <w:noProof/>
                <w:webHidden/>
              </w:rPr>
              <w:fldChar w:fldCharType="begin"/>
            </w:r>
            <w:r>
              <w:rPr>
                <w:noProof/>
                <w:webHidden/>
              </w:rPr>
              <w:instrText xml:space="preserve"> PAGEREF _Toc136362863 \h </w:instrText>
            </w:r>
            <w:r>
              <w:rPr>
                <w:noProof/>
                <w:webHidden/>
              </w:rPr>
            </w:r>
            <w:r>
              <w:rPr>
                <w:noProof/>
                <w:webHidden/>
              </w:rPr>
              <w:fldChar w:fldCharType="separate"/>
            </w:r>
            <w:r>
              <w:rPr>
                <w:noProof/>
                <w:webHidden/>
              </w:rPr>
              <w:t>3</w:t>
            </w:r>
            <w:r>
              <w:rPr>
                <w:noProof/>
                <w:webHidden/>
              </w:rPr>
              <w:fldChar w:fldCharType="end"/>
            </w:r>
          </w:hyperlink>
        </w:p>
        <w:p w14:paraId="2D64FA64" w14:textId="19594877" w:rsidR="002503D5" w:rsidRDefault="002503D5">
          <w:pPr>
            <w:pStyle w:val="Inhopg2"/>
            <w:tabs>
              <w:tab w:val="right" w:leader="dot" w:pos="9016"/>
            </w:tabs>
            <w:rPr>
              <w:rFonts w:eastAsiaTheme="minorEastAsia"/>
              <w:noProof/>
              <w:kern w:val="2"/>
              <w:sz w:val="22"/>
              <w:szCs w:val="22"/>
              <w:lang w:eastAsia="nl-NL"/>
              <w14:ligatures w14:val="standardContextual"/>
            </w:rPr>
          </w:pPr>
          <w:hyperlink w:anchor="_Toc136362864" w:history="1">
            <w:r w:rsidRPr="00280264">
              <w:rPr>
                <w:rStyle w:val="Hyperlink"/>
                <w:noProof/>
              </w:rPr>
              <w:t>De visie en de missie</w:t>
            </w:r>
            <w:r>
              <w:rPr>
                <w:noProof/>
                <w:webHidden/>
              </w:rPr>
              <w:tab/>
            </w:r>
            <w:r>
              <w:rPr>
                <w:noProof/>
                <w:webHidden/>
              </w:rPr>
              <w:fldChar w:fldCharType="begin"/>
            </w:r>
            <w:r>
              <w:rPr>
                <w:noProof/>
                <w:webHidden/>
              </w:rPr>
              <w:instrText xml:space="preserve"> PAGEREF _Toc136362864 \h </w:instrText>
            </w:r>
            <w:r>
              <w:rPr>
                <w:noProof/>
                <w:webHidden/>
              </w:rPr>
            </w:r>
            <w:r>
              <w:rPr>
                <w:noProof/>
                <w:webHidden/>
              </w:rPr>
              <w:fldChar w:fldCharType="separate"/>
            </w:r>
            <w:r>
              <w:rPr>
                <w:noProof/>
                <w:webHidden/>
              </w:rPr>
              <w:t>3</w:t>
            </w:r>
            <w:r>
              <w:rPr>
                <w:noProof/>
                <w:webHidden/>
              </w:rPr>
              <w:fldChar w:fldCharType="end"/>
            </w:r>
          </w:hyperlink>
        </w:p>
        <w:p w14:paraId="15E68FF8" w14:textId="6214112E" w:rsidR="002503D5" w:rsidRDefault="002503D5">
          <w:pPr>
            <w:pStyle w:val="Inhopg2"/>
            <w:tabs>
              <w:tab w:val="right" w:leader="dot" w:pos="9016"/>
            </w:tabs>
            <w:rPr>
              <w:rFonts w:eastAsiaTheme="minorEastAsia"/>
              <w:noProof/>
              <w:kern w:val="2"/>
              <w:sz w:val="22"/>
              <w:szCs w:val="22"/>
              <w:lang w:eastAsia="nl-NL"/>
              <w14:ligatures w14:val="standardContextual"/>
            </w:rPr>
          </w:pPr>
          <w:hyperlink w:anchor="_Toc136362865" w:history="1">
            <w:r w:rsidRPr="00280264">
              <w:rPr>
                <w:rStyle w:val="Hyperlink"/>
                <w:noProof/>
              </w:rPr>
              <w:t>Wie werken er?</w:t>
            </w:r>
            <w:r>
              <w:rPr>
                <w:noProof/>
                <w:webHidden/>
              </w:rPr>
              <w:tab/>
            </w:r>
            <w:r>
              <w:rPr>
                <w:noProof/>
                <w:webHidden/>
              </w:rPr>
              <w:fldChar w:fldCharType="begin"/>
            </w:r>
            <w:r>
              <w:rPr>
                <w:noProof/>
                <w:webHidden/>
              </w:rPr>
              <w:instrText xml:space="preserve"> PAGEREF _Toc136362865 \h </w:instrText>
            </w:r>
            <w:r>
              <w:rPr>
                <w:noProof/>
                <w:webHidden/>
              </w:rPr>
            </w:r>
            <w:r>
              <w:rPr>
                <w:noProof/>
                <w:webHidden/>
              </w:rPr>
              <w:fldChar w:fldCharType="separate"/>
            </w:r>
            <w:r>
              <w:rPr>
                <w:noProof/>
                <w:webHidden/>
              </w:rPr>
              <w:t>4</w:t>
            </w:r>
            <w:r>
              <w:rPr>
                <w:noProof/>
                <w:webHidden/>
              </w:rPr>
              <w:fldChar w:fldCharType="end"/>
            </w:r>
          </w:hyperlink>
        </w:p>
        <w:p w14:paraId="492DD511" w14:textId="55F86C7A" w:rsidR="002503D5" w:rsidRDefault="002503D5">
          <w:pPr>
            <w:pStyle w:val="Inhopg2"/>
            <w:tabs>
              <w:tab w:val="right" w:leader="dot" w:pos="9016"/>
            </w:tabs>
            <w:rPr>
              <w:rFonts w:eastAsiaTheme="minorEastAsia"/>
              <w:noProof/>
              <w:kern w:val="2"/>
              <w:sz w:val="22"/>
              <w:szCs w:val="22"/>
              <w:lang w:eastAsia="nl-NL"/>
              <w14:ligatures w14:val="standardContextual"/>
            </w:rPr>
          </w:pPr>
          <w:hyperlink w:anchor="_Toc136362866" w:history="1">
            <w:r w:rsidRPr="00280264">
              <w:rPr>
                <w:rStyle w:val="Hyperlink"/>
                <w:noProof/>
              </w:rPr>
              <w:t>Welke jongeren komen er bij Jimmy’s?</w:t>
            </w:r>
            <w:r>
              <w:rPr>
                <w:noProof/>
                <w:webHidden/>
              </w:rPr>
              <w:tab/>
            </w:r>
            <w:r>
              <w:rPr>
                <w:noProof/>
                <w:webHidden/>
              </w:rPr>
              <w:fldChar w:fldCharType="begin"/>
            </w:r>
            <w:r>
              <w:rPr>
                <w:noProof/>
                <w:webHidden/>
              </w:rPr>
              <w:instrText xml:space="preserve"> PAGEREF _Toc136362866 \h </w:instrText>
            </w:r>
            <w:r>
              <w:rPr>
                <w:noProof/>
                <w:webHidden/>
              </w:rPr>
            </w:r>
            <w:r>
              <w:rPr>
                <w:noProof/>
                <w:webHidden/>
              </w:rPr>
              <w:fldChar w:fldCharType="separate"/>
            </w:r>
            <w:r>
              <w:rPr>
                <w:noProof/>
                <w:webHidden/>
              </w:rPr>
              <w:t>4</w:t>
            </w:r>
            <w:r>
              <w:rPr>
                <w:noProof/>
                <w:webHidden/>
              </w:rPr>
              <w:fldChar w:fldCharType="end"/>
            </w:r>
          </w:hyperlink>
        </w:p>
        <w:p w14:paraId="7E53BAF3" w14:textId="0B47037D" w:rsidR="002503D5" w:rsidRDefault="002503D5">
          <w:pPr>
            <w:pStyle w:val="Inhopg2"/>
            <w:tabs>
              <w:tab w:val="right" w:leader="dot" w:pos="9016"/>
            </w:tabs>
            <w:rPr>
              <w:rFonts w:eastAsiaTheme="minorEastAsia"/>
              <w:noProof/>
              <w:kern w:val="2"/>
              <w:sz w:val="22"/>
              <w:szCs w:val="22"/>
              <w:lang w:eastAsia="nl-NL"/>
              <w14:ligatures w14:val="standardContextual"/>
            </w:rPr>
          </w:pPr>
          <w:hyperlink w:anchor="_Toc136362867" w:history="1">
            <w:r w:rsidRPr="00280264">
              <w:rPr>
                <w:rStyle w:val="Hyperlink"/>
                <w:noProof/>
              </w:rPr>
              <w:t>Samenwerking met andere instanties</w:t>
            </w:r>
            <w:r>
              <w:rPr>
                <w:noProof/>
                <w:webHidden/>
              </w:rPr>
              <w:tab/>
            </w:r>
            <w:r>
              <w:rPr>
                <w:noProof/>
                <w:webHidden/>
              </w:rPr>
              <w:fldChar w:fldCharType="begin"/>
            </w:r>
            <w:r>
              <w:rPr>
                <w:noProof/>
                <w:webHidden/>
              </w:rPr>
              <w:instrText xml:space="preserve"> PAGEREF _Toc136362867 \h </w:instrText>
            </w:r>
            <w:r>
              <w:rPr>
                <w:noProof/>
                <w:webHidden/>
              </w:rPr>
            </w:r>
            <w:r>
              <w:rPr>
                <w:noProof/>
                <w:webHidden/>
              </w:rPr>
              <w:fldChar w:fldCharType="separate"/>
            </w:r>
            <w:r>
              <w:rPr>
                <w:noProof/>
                <w:webHidden/>
              </w:rPr>
              <w:t>4</w:t>
            </w:r>
            <w:r>
              <w:rPr>
                <w:noProof/>
                <w:webHidden/>
              </w:rPr>
              <w:fldChar w:fldCharType="end"/>
            </w:r>
          </w:hyperlink>
        </w:p>
        <w:p w14:paraId="6D37EAF2" w14:textId="172F1F15" w:rsidR="002503D5" w:rsidRDefault="002503D5">
          <w:pPr>
            <w:pStyle w:val="Inhopg1"/>
            <w:tabs>
              <w:tab w:val="right" w:leader="dot" w:pos="9016"/>
            </w:tabs>
            <w:rPr>
              <w:rFonts w:eastAsiaTheme="minorEastAsia"/>
              <w:noProof/>
              <w:kern w:val="2"/>
              <w:sz w:val="22"/>
              <w:szCs w:val="22"/>
              <w:lang w:eastAsia="nl-NL"/>
              <w14:ligatures w14:val="standardContextual"/>
            </w:rPr>
          </w:pPr>
          <w:hyperlink w:anchor="_Toc136362868" w:history="1">
            <w:r w:rsidRPr="00280264">
              <w:rPr>
                <w:rStyle w:val="Hyperlink"/>
                <w:noProof/>
              </w:rPr>
              <w:t>Vooronderzoek</w:t>
            </w:r>
            <w:r>
              <w:rPr>
                <w:noProof/>
                <w:webHidden/>
              </w:rPr>
              <w:tab/>
            </w:r>
            <w:r>
              <w:rPr>
                <w:noProof/>
                <w:webHidden/>
              </w:rPr>
              <w:fldChar w:fldCharType="begin"/>
            </w:r>
            <w:r>
              <w:rPr>
                <w:noProof/>
                <w:webHidden/>
              </w:rPr>
              <w:instrText xml:space="preserve"> PAGEREF _Toc136362868 \h </w:instrText>
            </w:r>
            <w:r>
              <w:rPr>
                <w:noProof/>
                <w:webHidden/>
              </w:rPr>
            </w:r>
            <w:r>
              <w:rPr>
                <w:noProof/>
                <w:webHidden/>
              </w:rPr>
              <w:fldChar w:fldCharType="separate"/>
            </w:r>
            <w:r>
              <w:rPr>
                <w:noProof/>
                <w:webHidden/>
              </w:rPr>
              <w:t>5</w:t>
            </w:r>
            <w:r>
              <w:rPr>
                <w:noProof/>
                <w:webHidden/>
              </w:rPr>
              <w:fldChar w:fldCharType="end"/>
            </w:r>
          </w:hyperlink>
        </w:p>
        <w:p w14:paraId="153D2AB2" w14:textId="134313F7" w:rsidR="002503D5" w:rsidRDefault="002503D5">
          <w:pPr>
            <w:pStyle w:val="Inhopg2"/>
            <w:tabs>
              <w:tab w:val="right" w:leader="dot" w:pos="9016"/>
            </w:tabs>
            <w:rPr>
              <w:rFonts w:eastAsiaTheme="minorEastAsia"/>
              <w:noProof/>
              <w:kern w:val="2"/>
              <w:sz w:val="22"/>
              <w:szCs w:val="22"/>
              <w:lang w:eastAsia="nl-NL"/>
              <w14:ligatures w14:val="standardContextual"/>
            </w:rPr>
          </w:pPr>
          <w:hyperlink w:anchor="_Toc136362869" w:history="1">
            <w:r w:rsidRPr="00280264">
              <w:rPr>
                <w:rStyle w:val="Hyperlink"/>
                <w:noProof/>
              </w:rPr>
              <w:t>Observatie</w:t>
            </w:r>
            <w:r>
              <w:rPr>
                <w:noProof/>
                <w:webHidden/>
              </w:rPr>
              <w:tab/>
            </w:r>
            <w:r>
              <w:rPr>
                <w:noProof/>
                <w:webHidden/>
              </w:rPr>
              <w:fldChar w:fldCharType="begin"/>
            </w:r>
            <w:r>
              <w:rPr>
                <w:noProof/>
                <w:webHidden/>
              </w:rPr>
              <w:instrText xml:space="preserve"> PAGEREF _Toc136362869 \h </w:instrText>
            </w:r>
            <w:r>
              <w:rPr>
                <w:noProof/>
                <w:webHidden/>
              </w:rPr>
            </w:r>
            <w:r>
              <w:rPr>
                <w:noProof/>
                <w:webHidden/>
              </w:rPr>
              <w:fldChar w:fldCharType="separate"/>
            </w:r>
            <w:r>
              <w:rPr>
                <w:noProof/>
                <w:webHidden/>
              </w:rPr>
              <w:t>5</w:t>
            </w:r>
            <w:r>
              <w:rPr>
                <w:noProof/>
                <w:webHidden/>
              </w:rPr>
              <w:fldChar w:fldCharType="end"/>
            </w:r>
          </w:hyperlink>
        </w:p>
        <w:p w14:paraId="669BADFA" w14:textId="66147CB6" w:rsidR="002503D5" w:rsidRDefault="002503D5">
          <w:pPr>
            <w:pStyle w:val="Inhopg2"/>
            <w:tabs>
              <w:tab w:val="right" w:leader="dot" w:pos="9016"/>
            </w:tabs>
            <w:rPr>
              <w:rFonts w:eastAsiaTheme="minorEastAsia"/>
              <w:noProof/>
              <w:kern w:val="2"/>
              <w:sz w:val="22"/>
              <w:szCs w:val="22"/>
              <w:lang w:eastAsia="nl-NL"/>
              <w14:ligatures w14:val="standardContextual"/>
            </w:rPr>
          </w:pPr>
          <w:hyperlink w:anchor="_Toc136362870" w:history="1">
            <w:r w:rsidRPr="00280264">
              <w:rPr>
                <w:rStyle w:val="Hyperlink"/>
                <w:noProof/>
              </w:rPr>
              <w:t>Waarom Jimmy’s voor dummies?</w:t>
            </w:r>
            <w:r>
              <w:rPr>
                <w:noProof/>
                <w:webHidden/>
              </w:rPr>
              <w:tab/>
            </w:r>
            <w:r>
              <w:rPr>
                <w:noProof/>
                <w:webHidden/>
              </w:rPr>
              <w:fldChar w:fldCharType="begin"/>
            </w:r>
            <w:r>
              <w:rPr>
                <w:noProof/>
                <w:webHidden/>
              </w:rPr>
              <w:instrText xml:space="preserve"> PAGEREF _Toc136362870 \h </w:instrText>
            </w:r>
            <w:r>
              <w:rPr>
                <w:noProof/>
                <w:webHidden/>
              </w:rPr>
            </w:r>
            <w:r>
              <w:rPr>
                <w:noProof/>
                <w:webHidden/>
              </w:rPr>
              <w:fldChar w:fldCharType="separate"/>
            </w:r>
            <w:r>
              <w:rPr>
                <w:noProof/>
                <w:webHidden/>
              </w:rPr>
              <w:t>5</w:t>
            </w:r>
            <w:r>
              <w:rPr>
                <w:noProof/>
                <w:webHidden/>
              </w:rPr>
              <w:fldChar w:fldCharType="end"/>
            </w:r>
          </w:hyperlink>
        </w:p>
        <w:p w14:paraId="653D3FE8" w14:textId="7D6E3C50" w:rsidR="002A73AE" w:rsidRDefault="002A73AE">
          <w:r>
            <w:rPr>
              <w:b/>
              <w:bCs/>
            </w:rPr>
            <w:fldChar w:fldCharType="end"/>
          </w:r>
        </w:p>
      </w:sdtContent>
    </w:sdt>
    <w:p w14:paraId="0DD8C399" w14:textId="22666A58" w:rsidR="002A73AE" w:rsidRDefault="002A73AE" w:rsidP="002A73AE">
      <w:pPr>
        <w:pStyle w:val="Kop1"/>
        <w:rPr>
          <w:noProof/>
        </w:rPr>
      </w:pPr>
    </w:p>
    <w:p w14:paraId="4E0A85DA" w14:textId="04BDD028" w:rsidR="002A73AE" w:rsidRDefault="002A73AE" w:rsidP="002A73AE"/>
    <w:p w14:paraId="00E74323" w14:textId="43073675" w:rsidR="002A73AE" w:rsidRDefault="002A73AE" w:rsidP="002A73AE"/>
    <w:p w14:paraId="06C10ECF" w14:textId="3761D425" w:rsidR="002A73AE" w:rsidRDefault="002A73AE" w:rsidP="002A73AE"/>
    <w:p w14:paraId="3F146B14" w14:textId="0D5CBDBA" w:rsidR="002A73AE" w:rsidRDefault="002A73AE" w:rsidP="002A73AE"/>
    <w:p w14:paraId="39E74BC8" w14:textId="79530EDF" w:rsidR="002A73AE" w:rsidRDefault="002A73AE" w:rsidP="002A73AE"/>
    <w:p w14:paraId="026E6B57" w14:textId="6118927D" w:rsidR="002A73AE" w:rsidRDefault="002A73AE" w:rsidP="002A73AE"/>
    <w:p w14:paraId="06B8B3DC" w14:textId="76D8BF5B" w:rsidR="002A73AE" w:rsidRDefault="002A73AE" w:rsidP="002A73AE"/>
    <w:p w14:paraId="74320E5A" w14:textId="3F5D7C1F" w:rsidR="002A73AE" w:rsidRDefault="002A73AE" w:rsidP="002A73AE"/>
    <w:p w14:paraId="006F7A9F" w14:textId="4FBFD291" w:rsidR="002A73AE" w:rsidRDefault="002A73AE" w:rsidP="002A73AE"/>
    <w:p w14:paraId="0CFDF659" w14:textId="05E061F8" w:rsidR="002A73AE" w:rsidRDefault="002A73AE" w:rsidP="002A73AE"/>
    <w:p w14:paraId="0C1B0BF6" w14:textId="04A69DEF" w:rsidR="002A73AE" w:rsidRDefault="002A73AE" w:rsidP="002A73AE"/>
    <w:p w14:paraId="07058AD5" w14:textId="7AABB8E9" w:rsidR="002A73AE" w:rsidRDefault="002A73AE" w:rsidP="002A73AE"/>
    <w:p w14:paraId="28E1B0F1" w14:textId="754DCF69" w:rsidR="002A73AE" w:rsidRDefault="002A73AE" w:rsidP="002A73AE"/>
    <w:p w14:paraId="5D259AED" w14:textId="06B55E54" w:rsidR="002A73AE" w:rsidRDefault="002A73AE" w:rsidP="002A73AE"/>
    <w:p w14:paraId="572672C0" w14:textId="77777777" w:rsidR="002A73AE" w:rsidRPr="002A73AE" w:rsidRDefault="002A73AE" w:rsidP="002A73AE"/>
    <w:p w14:paraId="54F61E5A" w14:textId="790D053D" w:rsidR="002A73AE" w:rsidRPr="002A73AE" w:rsidRDefault="002A73AE" w:rsidP="002A73AE">
      <w:pPr>
        <w:pStyle w:val="Kop1"/>
        <w:rPr>
          <w:noProof/>
        </w:rPr>
      </w:pPr>
      <w:bookmarkStart w:id="3" w:name="_Toc136362861"/>
      <w:r>
        <w:rPr>
          <w:noProof/>
        </w:rPr>
        <w:t>Inleiding</w:t>
      </w:r>
      <w:bookmarkEnd w:id="2"/>
      <w:bookmarkEnd w:id="3"/>
    </w:p>
    <w:p w14:paraId="14C0F1A9" w14:textId="5E9B4555" w:rsidR="002A73AE" w:rsidRPr="00EE1D40" w:rsidRDefault="002A73AE" w:rsidP="00EE1D40">
      <w:pPr>
        <w:pStyle w:val="Kop2"/>
        <w:rPr>
          <w:noProof/>
          <w:color w:val="auto"/>
        </w:rPr>
      </w:pPr>
      <w:bookmarkStart w:id="4" w:name="_Toc136362862"/>
      <w:r w:rsidRPr="00EE1D40">
        <w:rPr>
          <w:noProof/>
          <w:color w:val="auto"/>
        </w:rPr>
        <w:t>Wie zijn wij?</w:t>
      </w:r>
      <w:bookmarkEnd w:id="4"/>
    </w:p>
    <w:p w14:paraId="6465A7C8" w14:textId="41B0793C" w:rsidR="002A73AE" w:rsidRDefault="002A73AE" w:rsidP="002A73AE">
      <w:pPr>
        <w:pStyle w:val="Geenafstand"/>
        <w:rPr>
          <w:noProof/>
        </w:rPr>
      </w:pPr>
      <w:r w:rsidRPr="00426A85">
        <w:rPr>
          <w:noProof/>
        </w:rPr>
        <w:t>Wij zijn Alex en M</w:t>
      </w:r>
      <w:r>
        <w:rPr>
          <w:noProof/>
        </w:rPr>
        <w:t>alin</w:t>
      </w:r>
      <w:r w:rsidR="00921A29">
        <w:rPr>
          <w:noProof/>
        </w:rPr>
        <w:t xml:space="preserve">. </w:t>
      </w:r>
      <w:r>
        <w:rPr>
          <w:noProof/>
        </w:rPr>
        <w:t xml:space="preserve">Sociaal werkers in opleiding aan het Noorderpoort in Groningen. Momenteel zitten wij in ons examen jaar, vandaar dit afstudeer project. Wij lopen allebij stage binnen Jimmy’s (jongeren centrum). </w:t>
      </w:r>
    </w:p>
    <w:p w14:paraId="2AE2A236" w14:textId="77777777" w:rsidR="002A73AE" w:rsidRDefault="002A73AE" w:rsidP="002A73AE">
      <w:pPr>
        <w:pStyle w:val="Geenafstand"/>
        <w:rPr>
          <w:noProof/>
        </w:rPr>
      </w:pPr>
      <w:r>
        <w:rPr>
          <w:noProof/>
        </w:rPr>
        <w:t>Alex in Emmen en Malin in Groningen.</w:t>
      </w:r>
    </w:p>
    <w:p w14:paraId="2B8B89D2" w14:textId="77777777" w:rsidR="002A73AE" w:rsidRDefault="002A73AE" w:rsidP="002A73AE">
      <w:pPr>
        <w:rPr>
          <w:rFonts w:ascii="Arial" w:hAnsi="Arial" w:cs="Arial"/>
          <w:b/>
          <w:bCs/>
          <w:noProof/>
          <w:sz w:val="22"/>
          <w:szCs w:val="28"/>
        </w:rPr>
      </w:pPr>
    </w:p>
    <w:p w14:paraId="7730FF81" w14:textId="77777777" w:rsidR="002A73AE" w:rsidRDefault="002A73AE" w:rsidP="002A73AE">
      <w:pPr>
        <w:rPr>
          <w:rFonts w:ascii="Arial" w:hAnsi="Arial" w:cs="Arial"/>
          <w:b/>
          <w:bCs/>
          <w:noProof/>
          <w:sz w:val="22"/>
          <w:szCs w:val="28"/>
        </w:rPr>
      </w:pPr>
    </w:p>
    <w:p w14:paraId="3BD1AA01" w14:textId="1F9B7FF9" w:rsidR="002A73AE" w:rsidRPr="00243347" w:rsidRDefault="002A73AE" w:rsidP="00243347">
      <w:pPr>
        <w:pStyle w:val="Kop2"/>
        <w:rPr>
          <w:noProof/>
          <w:color w:val="auto"/>
        </w:rPr>
      </w:pPr>
      <w:bookmarkStart w:id="5" w:name="_Toc136362863"/>
      <w:r w:rsidRPr="00EE1D40">
        <w:rPr>
          <w:noProof/>
          <w:color w:val="auto"/>
        </w:rPr>
        <w:t>Wat is Jimmy’s?</w:t>
      </w:r>
      <w:bookmarkEnd w:id="5"/>
    </w:p>
    <w:p w14:paraId="01708DE5" w14:textId="7F41665D" w:rsidR="002A73AE" w:rsidRDefault="002A73AE" w:rsidP="002A73AE">
      <w:pPr>
        <w:pStyle w:val="Geenafstand"/>
        <w:rPr>
          <w:noProof/>
        </w:rPr>
      </w:pPr>
      <w:r w:rsidRPr="00426A85">
        <w:rPr>
          <w:noProof/>
        </w:rPr>
        <w:t xml:space="preserve">Jimmy’s is een huiskamer voor jongeren tussen de 12 en 27 jaar. Het is een talentenbroedplaats en als het nodig is een makkelijke stap naar hulp. Dankzij Jimmy’s krijgen jongeren een beter netwerk, meer zelfvertrouwen, grotere zelfredzaamheid en een grotere kans op werk. </w:t>
      </w:r>
    </w:p>
    <w:p w14:paraId="0B0102B6" w14:textId="77777777" w:rsidR="002A73AE" w:rsidRPr="00426A85" w:rsidRDefault="002A73AE" w:rsidP="002A73AE">
      <w:pPr>
        <w:pStyle w:val="Geenafstand"/>
        <w:rPr>
          <w:noProof/>
        </w:rPr>
      </w:pPr>
    </w:p>
    <w:p w14:paraId="56004143" w14:textId="40D1BC96" w:rsidR="002A73AE" w:rsidRDefault="002A73AE" w:rsidP="002A73AE">
      <w:pPr>
        <w:pStyle w:val="Geenafstand"/>
        <w:rPr>
          <w:noProof/>
        </w:rPr>
      </w:pPr>
      <w:r>
        <w:rPr>
          <w:noProof/>
        </w:rPr>
        <w:t xml:space="preserve">Onze </w:t>
      </w:r>
      <w:r w:rsidRPr="00426A85">
        <w:rPr>
          <w:noProof/>
        </w:rPr>
        <w:t xml:space="preserve">werkzaamheden bij Jimmy’s zijn voornamelijk het zijn van een gastheer. Daarbij </w:t>
      </w:r>
      <w:r>
        <w:rPr>
          <w:noProof/>
        </w:rPr>
        <w:t>zijn wij</w:t>
      </w:r>
      <w:r w:rsidRPr="00426A85">
        <w:rPr>
          <w:noProof/>
        </w:rPr>
        <w:t xml:space="preserve"> een aanspreekpunt voor de jongeren in een begeleidende rol </w:t>
      </w:r>
      <w:r>
        <w:rPr>
          <w:noProof/>
        </w:rPr>
        <w:t>en</w:t>
      </w:r>
      <w:r w:rsidRPr="00426A85">
        <w:rPr>
          <w:noProof/>
        </w:rPr>
        <w:t xml:space="preserve"> voor hen een luisterend oor. Bij Jimmy’s is het de bedoeling dat iedereen zowel jongeren als werknemers/ stagiaires een taak op zich neemt binnen de huiskamer. Dit kan zijn schoonmaken, boodschappen doen, helpen met koken, social media updaten etc.  </w:t>
      </w:r>
      <w:r>
        <w:rPr>
          <w:noProof/>
        </w:rPr>
        <w:t>Onze</w:t>
      </w:r>
      <w:r w:rsidRPr="00426A85">
        <w:rPr>
          <w:noProof/>
        </w:rPr>
        <w:t xml:space="preserve"> taak naast de eerst omschreven taken is ook het verdelen van deze diverse dagtaken. </w:t>
      </w:r>
    </w:p>
    <w:p w14:paraId="493C905F" w14:textId="79EF4914" w:rsidR="002A73AE" w:rsidRPr="00426A85" w:rsidRDefault="002A73AE" w:rsidP="002A73AE">
      <w:pPr>
        <w:pStyle w:val="Geenafstand"/>
        <w:rPr>
          <w:noProof/>
        </w:rPr>
      </w:pPr>
    </w:p>
    <w:p w14:paraId="47FC7769" w14:textId="50279B53" w:rsidR="00BF77DF" w:rsidRDefault="002A73AE" w:rsidP="002A73AE">
      <w:pPr>
        <w:pStyle w:val="Geenafstand"/>
        <w:rPr>
          <w:noProof/>
        </w:rPr>
      </w:pPr>
      <w:r w:rsidRPr="00426A85">
        <w:rPr>
          <w:noProof/>
        </w:rPr>
        <w:t>De visie van deze Jimmy’s is te zorgen dat jongeren binnen ons bedrijf leren te participeren in plaats van te consumeren, zowel binnen het bedrijf als de maatschappij. Wat daarin ook een grote rol speelt is het toepassen en gebruiken van ‘’pear support’’. Jongeren die jongeren verder kunnen helpen met problemen die ze zelf ook hebben ervaren en daarmee er al van geleerd hebben, op deze manier leren ze verantwoordelijkheid nemen voor niet alleen hunzelf, maar ook voor de ander.</w:t>
      </w:r>
    </w:p>
    <w:p w14:paraId="1A7E964C" w14:textId="05589E9B" w:rsidR="00921A29" w:rsidRDefault="00921A29" w:rsidP="002A73AE">
      <w:pPr>
        <w:pStyle w:val="Geenafstand"/>
        <w:rPr>
          <w:noProof/>
        </w:rPr>
      </w:pPr>
    </w:p>
    <w:p w14:paraId="33C94E3E" w14:textId="77777777" w:rsidR="00921A29" w:rsidRDefault="00921A29" w:rsidP="002A73AE">
      <w:pPr>
        <w:pStyle w:val="Geenafstand"/>
        <w:rPr>
          <w:noProof/>
        </w:rPr>
      </w:pPr>
    </w:p>
    <w:p w14:paraId="46EA6254" w14:textId="5E4C9E4B" w:rsidR="002A73AE" w:rsidRPr="00EE1D40" w:rsidRDefault="00921A29" w:rsidP="00EE1D40">
      <w:pPr>
        <w:pStyle w:val="Kop2"/>
        <w:rPr>
          <w:noProof/>
          <w:color w:val="auto"/>
        </w:rPr>
      </w:pPr>
      <w:bookmarkStart w:id="6" w:name="_Toc136362864"/>
      <w:r w:rsidRPr="00EE1D40">
        <w:rPr>
          <w:noProof/>
          <w:color w:val="auto"/>
        </w:rPr>
        <w:t>De visie en de missie</w:t>
      </w:r>
      <w:bookmarkEnd w:id="6"/>
      <w:r w:rsidRPr="00EE1D40">
        <w:rPr>
          <w:noProof/>
          <w:color w:val="auto"/>
        </w:rPr>
        <w:t xml:space="preserve"> </w:t>
      </w:r>
    </w:p>
    <w:p w14:paraId="098140A5" w14:textId="77777777" w:rsidR="00921A29" w:rsidRPr="00921A29" w:rsidRDefault="00921A29" w:rsidP="00921A29">
      <w:pPr>
        <w:pStyle w:val="Geenafstand"/>
      </w:pPr>
      <w:r w:rsidRPr="00921A29">
        <w:t>De focus ligt op het talent en de kracht van de jongeren. Er wordt altijd gekeken naar het positieve bij de jongeren. Er wordt binnen Jimmy’s niet geëtiketteerd. Elke jongere is een individu en heeft zijn eigen verhaal, zij worden niet in hokjes geplaatst. De vragen ‘Wat vind je leuk om te doen?’ en ‘Waar ben je goed in?’ staan centraal en daar wordt dan ook duidelijk de nadruk op gelegd. Een duidelijke visie. Daarnaast wil Jimmy’s een laagdrempelige plek zijn voor jongeren waar een goede, open en fijne sfeer hangt waar iedereen zich welkom voelt.</w:t>
      </w:r>
    </w:p>
    <w:p w14:paraId="3E999CEF" w14:textId="77777777" w:rsidR="00921A29" w:rsidRPr="00921A29" w:rsidRDefault="00921A29" w:rsidP="00921A29">
      <w:pPr>
        <w:pStyle w:val="Geenafstand"/>
      </w:pPr>
      <w:r w:rsidRPr="00921A29">
        <w:lastRenderedPageBreak/>
        <w:t>Jongeren kunnen advies en informatie verkrijgen, maar er wordt ook gekeken naar waar de jongeren goed in is en hoe hij/zij zou kunnen bijdragen aan Jimmy’s, ook wel “participeren, in plaats van consumeren”.</w:t>
      </w:r>
    </w:p>
    <w:p w14:paraId="26264FFF" w14:textId="77777777" w:rsidR="00921A29" w:rsidRDefault="00921A29" w:rsidP="00921A29">
      <w:pPr>
        <w:pStyle w:val="Normaalweb"/>
        <w:rPr>
          <w:rFonts w:asciiTheme="minorHAnsi" w:hAnsiTheme="minorHAnsi" w:cstheme="minorHAnsi"/>
          <w:color w:val="000000"/>
          <w:sz w:val="22"/>
          <w:szCs w:val="22"/>
        </w:rPr>
      </w:pPr>
      <w:r w:rsidRPr="00921A29">
        <w:rPr>
          <w:rFonts w:asciiTheme="minorHAnsi" w:hAnsiTheme="minorHAnsi" w:cstheme="minorHAnsi"/>
          <w:color w:val="000000"/>
          <w:sz w:val="22"/>
          <w:szCs w:val="22"/>
        </w:rPr>
        <w:t>Iedereen is ergens goed in en daar wil Jimmy's vooral de nadruk op leggen. Hierdoor probeert men de krachten en talenten van de jongeren naar boven te halen. Jimmy’s werkt vraaggericht en er wordt altijd aan een vertrouwensrelatie gewerkt tussen de jongeren.</w:t>
      </w:r>
    </w:p>
    <w:p w14:paraId="2CA5AD84" w14:textId="397E13DE" w:rsidR="00EE1D40" w:rsidRPr="00EE1D40" w:rsidRDefault="00EE1D40" w:rsidP="00EE1D40">
      <w:pPr>
        <w:pStyle w:val="Kop2"/>
        <w:rPr>
          <w:color w:val="auto"/>
        </w:rPr>
      </w:pPr>
      <w:bookmarkStart w:id="7" w:name="_Toc136362865"/>
      <w:r w:rsidRPr="00EE1D40">
        <w:rPr>
          <w:color w:val="auto"/>
        </w:rPr>
        <w:t>Wie werken er?</w:t>
      </w:r>
      <w:bookmarkEnd w:id="7"/>
    </w:p>
    <w:p w14:paraId="2085550C" w14:textId="77777777" w:rsidR="00EE1D40" w:rsidRDefault="00EE1D40" w:rsidP="00EE1D40">
      <w:pPr>
        <w:pStyle w:val="Geenafstand"/>
      </w:pPr>
      <w:r>
        <w:t xml:space="preserve">De crew van Jimmy’s bestaat uit stagiaires en vrijwilligers, die zelf allemaal jongeren zijn. Dit maakt het zo uniek en laagdrempelig. Jimmy’s is bedacht en uitgevoerd door jongeren en wordt ook door hen gedragen. De stagiaires komen van verschillende studies, naast studenten vanuit sociale opleidingen, zijn er bijvoorbeeld ook studenten van een grafische opleiding. </w:t>
      </w:r>
    </w:p>
    <w:p w14:paraId="62F99464" w14:textId="77777777" w:rsidR="00EE1D40" w:rsidRDefault="00EE1D40" w:rsidP="00EE1D40">
      <w:pPr>
        <w:pStyle w:val="Geenafstand"/>
      </w:pPr>
      <w:r>
        <w:t xml:space="preserve">Zij zijn verantwoordelijk voor de website, de ontwikkeling van flyers en posters en andere grafische opdrachten. Verder zijn er studenten die communicatie studeren en verantwoordelijk zijn voor de communicatie naar buiten bijvoorbeeld. </w:t>
      </w:r>
    </w:p>
    <w:p w14:paraId="7F62F948" w14:textId="77777777" w:rsidR="00EE1D40" w:rsidRDefault="00EE1D40" w:rsidP="00EE1D40">
      <w:pPr>
        <w:pStyle w:val="Geenafstand"/>
      </w:pPr>
    </w:p>
    <w:p w14:paraId="0ACF04E9" w14:textId="591A3499" w:rsidR="00EE1D40" w:rsidRDefault="00EE1D40" w:rsidP="00EE1D40">
      <w:pPr>
        <w:pStyle w:val="Geenafstand"/>
      </w:pPr>
      <w:r>
        <w:t>Het maakt het zeer divers dat er vanuit verschillende studies stagiaires rondlopen. Naast de stagiaires zijn er momenteel 6 tot 10 vaste vrijwilligers. Ook zij bieden hun eigen expertise aan binnen Jimmy’s. Zo zijn er vrijwilligers die veel van muziek en beats afweten en andere vrijwilligers die ervaringsdeskundige zijn wat betreft lifestyle. Zo komen er van verschillende invalshoeken inspiratie en toevoegingen aan Jimmy’s.</w:t>
      </w:r>
    </w:p>
    <w:p w14:paraId="3303B70C" w14:textId="6E479345" w:rsidR="00243347" w:rsidRDefault="00243347" w:rsidP="00EE1D40">
      <w:pPr>
        <w:pStyle w:val="Geenafstand"/>
      </w:pPr>
    </w:p>
    <w:p w14:paraId="73E5BE50" w14:textId="295F542C" w:rsidR="00243347" w:rsidRDefault="00243347" w:rsidP="00243347">
      <w:pPr>
        <w:pStyle w:val="Kop2"/>
        <w:rPr>
          <w:color w:val="auto"/>
        </w:rPr>
      </w:pPr>
      <w:bookmarkStart w:id="8" w:name="_Toc136362866"/>
      <w:r w:rsidRPr="00243347">
        <w:rPr>
          <w:color w:val="auto"/>
        </w:rPr>
        <w:t>Welke jongeren komen er bij Jimmy’s?</w:t>
      </w:r>
      <w:bookmarkEnd w:id="8"/>
    </w:p>
    <w:p w14:paraId="0E5D1FC6" w14:textId="6B8BED57" w:rsidR="00243347" w:rsidRDefault="00243347" w:rsidP="00243347">
      <w:pPr>
        <w:pStyle w:val="Geenafstand"/>
      </w:pPr>
      <w:r>
        <w:t xml:space="preserve">Jongeren vanaf 12 jaar kunnen terecht met hun idee of vraag bij Jimmy’s.                                             Alle jongeren zijn welkom, of de jongere nou aan de universiteit studeert of dat een jongere al jaren dakloos is en verslaafd. Iedere jongere die iets wil doen of iets wil weten, is welkom bij Jimmy’s.                                                  Jimmy’s is voor jongeren tot en met 27 jaar en zij worden naar behoefte voorzien van informatie en/of advies. Naar eigen ervaring en ervaring van collega’s blijkt dat er veel vragen komen over financiën, werk, school en woningruimte. Daarnaast komen er regelmatig jongeren met ideeën, die zij actief willen uitvoeren, zowel ideeën die uitgedacht worden vanuit Jimmy’s of juist ideeën die uitgevoerd worden binnen Jimmy’s. </w:t>
      </w:r>
    </w:p>
    <w:p w14:paraId="2598AB66" w14:textId="77777777" w:rsidR="00243347" w:rsidRDefault="00243347" w:rsidP="00243347">
      <w:bookmarkStart w:id="9" w:name="1t3h5sf" w:colFirst="0" w:colLast="0"/>
      <w:bookmarkEnd w:id="9"/>
    </w:p>
    <w:p w14:paraId="3DCEC7A8" w14:textId="40CE51F2" w:rsidR="00243347" w:rsidRPr="00243347" w:rsidRDefault="00243347" w:rsidP="00243347">
      <w:pPr>
        <w:pStyle w:val="Kop2"/>
        <w:rPr>
          <w:color w:val="auto"/>
        </w:rPr>
      </w:pPr>
      <w:bookmarkStart w:id="10" w:name="_Toc136362867"/>
      <w:r w:rsidRPr="00243347">
        <w:rPr>
          <w:color w:val="auto"/>
        </w:rPr>
        <w:t>Samenwerking met andere instanties</w:t>
      </w:r>
      <w:bookmarkEnd w:id="10"/>
    </w:p>
    <w:p w14:paraId="3C445D29" w14:textId="733FB39F" w:rsidR="00243347" w:rsidRDefault="00243347" w:rsidP="00243347">
      <w:pPr>
        <w:pStyle w:val="Geenafstand"/>
      </w:pPr>
      <w:r>
        <w:t xml:space="preserve">Jimmy’s heeft dagelijks veel contact met verschillende organisaties en instellingen en werkt ook nauw samen met veel van deze. Er is contact met hulpverleningsorganisaties, zoals bijvoorbeeld VNN, maar ook met andere jongerenorganisaties, stichting Knip, plaatselijke gemeenten die zich inzet om jongeren warm te maken voor vrijwilligerswerk. </w:t>
      </w:r>
    </w:p>
    <w:p w14:paraId="25B6B621" w14:textId="77777777" w:rsidR="00243347" w:rsidRDefault="00243347" w:rsidP="00243347">
      <w:pPr>
        <w:pStyle w:val="Geenafstand"/>
      </w:pPr>
    </w:p>
    <w:p w14:paraId="6D75C75C" w14:textId="21B70FB1" w:rsidR="00243347" w:rsidRDefault="00243347" w:rsidP="00243347">
      <w:pPr>
        <w:pStyle w:val="Geenafstand"/>
      </w:pPr>
      <w:r>
        <w:t xml:space="preserve">Daarnaast zijn er veel contacten met verschillende scholen, zowel het voortgezet onderwijs als het MBO (Noorderpoort college, Alfa college ect.). Via deze scholen lopen er jongeren maatschappelijke stage bij Jimmy’s en verzorgd Jimmy’s trainingen en workshops op deze scholen. </w:t>
      </w:r>
    </w:p>
    <w:p w14:paraId="66413764" w14:textId="6EF6E818" w:rsidR="004F1EC6" w:rsidRDefault="004F1EC6" w:rsidP="002A73AE">
      <w:pPr>
        <w:pStyle w:val="Geenafstand"/>
      </w:pPr>
    </w:p>
    <w:p w14:paraId="1132C8B9" w14:textId="644B192D" w:rsidR="004F1EC6" w:rsidRDefault="004F1EC6" w:rsidP="002A73AE">
      <w:pPr>
        <w:pStyle w:val="Geenafstand"/>
      </w:pPr>
    </w:p>
    <w:p w14:paraId="3011C77D" w14:textId="351ECEB8" w:rsidR="004F1EC6" w:rsidRDefault="004F1EC6" w:rsidP="002A73AE">
      <w:pPr>
        <w:pStyle w:val="Geenafstand"/>
      </w:pPr>
    </w:p>
    <w:p w14:paraId="79ED272E" w14:textId="1A0514B6" w:rsidR="004F1EC6" w:rsidRDefault="004F1EC6" w:rsidP="002A73AE">
      <w:pPr>
        <w:pStyle w:val="Geenafstand"/>
      </w:pPr>
    </w:p>
    <w:p w14:paraId="4FF84D7A" w14:textId="03C1267A" w:rsidR="004F1EC6" w:rsidRDefault="004F1EC6" w:rsidP="002A73AE">
      <w:pPr>
        <w:pStyle w:val="Geenafstand"/>
      </w:pPr>
    </w:p>
    <w:p w14:paraId="23EDD20A" w14:textId="759F9A8D" w:rsidR="004F1EC6" w:rsidRDefault="004F1EC6" w:rsidP="002A73AE">
      <w:pPr>
        <w:pStyle w:val="Geenafstand"/>
      </w:pPr>
    </w:p>
    <w:p w14:paraId="06F91A06" w14:textId="1D6802F7" w:rsidR="004F1EC6" w:rsidRDefault="004F1EC6" w:rsidP="002A73AE">
      <w:pPr>
        <w:pStyle w:val="Geenafstand"/>
      </w:pPr>
    </w:p>
    <w:p w14:paraId="3A468CB5" w14:textId="3F90C077" w:rsidR="004F1EC6" w:rsidRDefault="004F1EC6" w:rsidP="002A73AE">
      <w:pPr>
        <w:pStyle w:val="Geenafstand"/>
      </w:pPr>
    </w:p>
    <w:p w14:paraId="2F345E5D" w14:textId="4986EC6E" w:rsidR="004F1EC6" w:rsidRDefault="004F1EC6" w:rsidP="004F1EC6">
      <w:pPr>
        <w:pStyle w:val="Kop1"/>
      </w:pPr>
      <w:bookmarkStart w:id="11" w:name="_Toc136362868"/>
      <w:r>
        <w:t>Vooronderzoek</w:t>
      </w:r>
      <w:bookmarkEnd w:id="11"/>
      <w:r>
        <w:t xml:space="preserve"> </w:t>
      </w:r>
    </w:p>
    <w:p w14:paraId="3D5599BC" w14:textId="6E4109F3" w:rsidR="004F1EC6" w:rsidRDefault="004F1EC6" w:rsidP="004F1EC6">
      <w:pPr>
        <w:pStyle w:val="Geenafstand"/>
      </w:pPr>
      <w:r w:rsidRPr="00FE7D9A">
        <w:t xml:space="preserve">Door middel van rondvragen binnen een </w:t>
      </w:r>
      <w:r w:rsidR="00921A29" w:rsidRPr="00FE7D9A">
        <w:t>stagiair overleg</w:t>
      </w:r>
      <w:r w:rsidRPr="00FE7D9A">
        <w:t xml:space="preserve"> bij Jimmy’s heeft Malin samen met zijn collega’s een onderwerp gekozen betreft het afstudeerproject. Uit deze brainstorm is het idee voor een project ontstaan genaamd: ‘’Jimmy’s voor </w:t>
      </w:r>
      <w:r w:rsidR="00921A29" w:rsidRPr="00FE7D9A">
        <w:t>Dummy’s</w:t>
      </w:r>
      <w:r w:rsidRPr="00FE7D9A">
        <w:t>.’’</w:t>
      </w:r>
      <w:r>
        <w:t>.</w:t>
      </w:r>
    </w:p>
    <w:p w14:paraId="17F79F1C" w14:textId="77777777" w:rsidR="004F1EC6" w:rsidRDefault="004F1EC6" w:rsidP="004F1EC6">
      <w:pPr>
        <w:pStyle w:val="Geenafstand"/>
      </w:pPr>
      <w:r>
        <w:t>Door het sociale netwerk binnen Jimmy’s was ons oriëntatie punt het best gevonden door middel van fysieke gespreksvoering.</w:t>
      </w:r>
    </w:p>
    <w:p w14:paraId="119FB889" w14:textId="77777777" w:rsidR="004F1EC6" w:rsidRDefault="004F1EC6" w:rsidP="004F1EC6">
      <w:pPr>
        <w:pStyle w:val="Geenafstand"/>
      </w:pPr>
    </w:p>
    <w:p w14:paraId="37771E8F" w14:textId="77777777" w:rsidR="004F1EC6" w:rsidRPr="002503D5" w:rsidRDefault="004F1EC6" w:rsidP="002503D5">
      <w:pPr>
        <w:pStyle w:val="Kop2"/>
        <w:rPr>
          <w:color w:val="auto"/>
        </w:rPr>
      </w:pPr>
      <w:bookmarkStart w:id="12" w:name="_Toc136362869"/>
      <w:r w:rsidRPr="002503D5">
        <w:rPr>
          <w:color w:val="auto"/>
        </w:rPr>
        <w:t>Observatie</w:t>
      </w:r>
      <w:bookmarkEnd w:id="12"/>
    </w:p>
    <w:p w14:paraId="6FDC3607" w14:textId="1155DA9D" w:rsidR="004F1EC6" w:rsidRDefault="004F1EC6" w:rsidP="004F1EC6">
      <w:pPr>
        <w:pStyle w:val="Geenafstand"/>
        <w:rPr>
          <w:szCs w:val="28"/>
        </w:rPr>
      </w:pPr>
      <w:r>
        <w:rPr>
          <w:szCs w:val="28"/>
        </w:rPr>
        <w:t xml:space="preserve">Het team binnen Jimmy’s bestaat grotendeels uit stagiaires en vrijwilligers. Zowel wij, als toenmalig beginnend stagiaires, als de nieuwe lichting die wij nu begeleiden, kwamen erachter dat om werkende te zijn binnen Jimmy’s nog best lastig kan aanvoelen. Dat komt doordat er weinig richtlijnen zijn. </w:t>
      </w:r>
    </w:p>
    <w:p w14:paraId="6E11A1D4" w14:textId="54F66498" w:rsidR="004F1EC6" w:rsidRDefault="004F1EC6" w:rsidP="004F1EC6">
      <w:pPr>
        <w:pStyle w:val="Geenafstand"/>
        <w:rPr>
          <w:szCs w:val="28"/>
        </w:rPr>
      </w:pPr>
      <w:r>
        <w:rPr>
          <w:szCs w:val="28"/>
        </w:rPr>
        <w:t>Precies om die reden wilde wij (Alex en Malin) een product creëren die ons enige richtlijn kan aanbieden, zodat wij beter kunnen functioneren als werkverlener en Jimmy.</w:t>
      </w:r>
    </w:p>
    <w:p w14:paraId="7AD00AE0" w14:textId="77777777" w:rsidR="002503D5" w:rsidRDefault="002503D5" w:rsidP="004F1EC6">
      <w:pPr>
        <w:pStyle w:val="Geenafstand"/>
        <w:rPr>
          <w:szCs w:val="28"/>
        </w:rPr>
      </w:pPr>
    </w:p>
    <w:p w14:paraId="5F254852" w14:textId="6A6B34FB" w:rsidR="002503D5" w:rsidRPr="002503D5" w:rsidRDefault="002503D5" w:rsidP="002503D5">
      <w:pPr>
        <w:pStyle w:val="Kop2"/>
        <w:rPr>
          <w:color w:val="auto"/>
        </w:rPr>
      </w:pPr>
      <w:bookmarkStart w:id="13" w:name="_Toc136362870"/>
      <w:r w:rsidRPr="002503D5">
        <w:rPr>
          <w:color w:val="auto"/>
        </w:rPr>
        <w:t xml:space="preserve">Waarom </w:t>
      </w:r>
      <w:proofErr w:type="spellStart"/>
      <w:r w:rsidRPr="002503D5">
        <w:rPr>
          <w:color w:val="auto"/>
        </w:rPr>
        <w:t>Jimmy’s</w:t>
      </w:r>
      <w:proofErr w:type="spellEnd"/>
      <w:r w:rsidRPr="002503D5">
        <w:rPr>
          <w:color w:val="auto"/>
        </w:rPr>
        <w:t xml:space="preserve"> voor </w:t>
      </w:r>
      <w:proofErr w:type="spellStart"/>
      <w:r w:rsidRPr="002503D5">
        <w:rPr>
          <w:color w:val="auto"/>
        </w:rPr>
        <w:t>dummies</w:t>
      </w:r>
      <w:proofErr w:type="spellEnd"/>
      <w:r w:rsidRPr="002503D5">
        <w:rPr>
          <w:color w:val="auto"/>
        </w:rPr>
        <w:t>?</w:t>
      </w:r>
      <w:bookmarkEnd w:id="13"/>
    </w:p>
    <w:p w14:paraId="0888CC6F" w14:textId="1A509DAA" w:rsidR="002503D5" w:rsidRDefault="002503D5" w:rsidP="004F1EC6">
      <w:pPr>
        <w:pStyle w:val="Geenafstand"/>
        <w:rPr>
          <w:szCs w:val="28"/>
        </w:rPr>
      </w:pPr>
      <w:r>
        <w:rPr>
          <w:szCs w:val="28"/>
        </w:rPr>
        <w:t xml:space="preserve">Er zijn veel jongeren die </w:t>
      </w:r>
      <w:proofErr w:type="spellStart"/>
      <w:r>
        <w:rPr>
          <w:szCs w:val="28"/>
        </w:rPr>
        <w:t>Jimmy’s</w:t>
      </w:r>
      <w:proofErr w:type="spellEnd"/>
      <w:r>
        <w:rPr>
          <w:szCs w:val="28"/>
        </w:rPr>
        <w:t xml:space="preserve"> tegen komen en er geen 2</w:t>
      </w:r>
      <w:r w:rsidRPr="002503D5">
        <w:rPr>
          <w:szCs w:val="28"/>
          <w:vertAlign w:val="superscript"/>
        </w:rPr>
        <w:t>e</w:t>
      </w:r>
      <w:r>
        <w:rPr>
          <w:szCs w:val="28"/>
        </w:rPr>
        <w:t xml:space="preserve"> keer over na denken, er zijn ook jongeren die het opvalt maar het niet in zich hebben om de drempel te stappen om kennis te maken. Of een nieuwe stagiair die onbekend is met het concept van het jongerencentrum.</w:t>
      </w:r>
    </w:p>
    <w:p w14:paraId="756B8FB9" w14:textId="77777777" w:rsidR="002503D5" w:rsidRDefault="002503D5" w:rsidP="004F1EC6">
      <w:pPr>
        <w:pStyle w:val="Geenafstand"/>
        <w:rPr>
          <w:szCs w:val="28"/>
        </w:rPr>
      </w:pPr>
    </w:p>
    <w:p w14:paraId="4B42397C" w14:textId="443490A9" w:rsidR="002503D5" w:rsidRDefault="002503D5" w:rsidP="004F1EC6">
      <w:pPr>
        <w:pStyle w:val="Geenafstand"/>
        <w:rPr>
          <w:szCs w:val="28"/>
        </w:rPr>
      </w:pPr>
      <w:r>
        <w:rPr>
          <w:szCs w:val="28"/>
        </w:rPr>
        <w:t xml:space="preserve">Op de manier van een klein, makkelijk te lezen boekje waar alle informatie in hapklare stukjes in staat is het een makkelijke en snelle manier om kennis te maken met </w:t>
      </w:r>
      <w:proofErr w:type="spellStart"/>
      <w:r>
        <w:rPr>
          <w:szCs w:val="28"/>
        </w:rPr>
        <w:t>Jimmy’s</w:t>
      </w:r>
      <w:proofErr w:type="spellEnd"/>
      <w:r>
        <w:rPr>
          <w:szCs w:val="28"/>
        </w:rPr>
        <w:t>.</w:t>
      </w:r>
    </w:p>
    <w:p w14:paraId="703121B4" w14:textId="77777777" w:rsidR="002503D5" w:rsidRDefault="002503D5" w:rsidP="004F1EC6">
      <w:pPr>
        <w:pStyle w:val="Geenafstand"/>
        <w:rPr>
          <w:szCs w:val="28"/>
        </w:rPr>
      </w:pPr>
    </w:p>
    <w:p w14:paraId="6307B188" w14:textId="6A3CB22E" w:rsidR="002503D5" w:rsidRDefault="002503D5" w:rsidP="004F1EC6">
      <w:pPr>
        <w:pStyle w:val="Geenafstand"/>
        <w:rPr>
          <w:szCs w:val="28"/>
        </w:rPr>
      </w:pPr>
      <w:r>
        <w:rPr>
          <w:szCs w:val="28"/>
        </w:rPr>
        <w:t xml:space="preserve">Het boek kan per filiaal worden gepersonaliseerd en actueel behouden worden zodat er alle </w:t>
      </w:r>
      <w:proofErr w:type="gramStart"/>
      <w:r>
        <w:rPr>
          <w:szCs w:val="28"/>
        </w:rPr>
        <w:t>informatie</w:t>
      </w:r>
      <w:proofErr w:type="gramEnd"/>
      <w:r>
        <w:rPr>
          <w:szCs w:val="28"/>
        </w:rPr>
        <w:t xml:space="preserve"> instaat die er op dat moment toe doet.</w:t>
      </w:r>
    </w:p>
    <w:p w14:paraId="549A2E6B" w14:textId="77777777" w:rsidR="002503D5" w:rsidRPr="00FB173A" w:rsidRDefault="002503D5" w:rsidP="004F1EC6">
      <w:pPr>
        <w:pStyle w:val="Geenafstand"/>
        <w:rPr>
          <w:szCs w:val="28"/>
        </w:rPr>
      </w:pPr>
    </w:p>
    <w:p w14:paraId="4517CE64" w14:textId="77777777" w:rsidR="004F1EC6" w:rsidRPr="002A73AE" w:rsidRDefault="004F1EC6" w:rsidP="002A73AE">
      <w:pPr>
        <w:pStyle w:val="Geenafstand"/>
      </w:pPr>
    </w:p>
    <w:sectPr w:rsidR="004F1EC6" w:rsidRPr="002A73AE" w:rsidSect="004C50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F2A9E" w14:textId="77777777" w:rsidR="00E03F6D" w:rsidRDefault="00E03F6D" w:rsidP="002A73AE">
      <w:pPr>
        <w:spacing w:line="240" w:lineRule="auto"/>
      </w:pPr>
      <w:r>
        <w:separator/>
      </w:r>
    </w:p>
  </w:endnote>
  <w:endnote w:type="continuationSeparator" w:id="0">
    <w:p w14:paraId="3D3F6268" w14:textId="77777777" w:rsidR="00E03F6D" w:rsidRDefault="00E03F6D" w:rsidP="002A73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D2A4A" w14:textId="77777777" w:rsidR="00E03F6D" w:rsidRDefault="00E03F6D" w:rsidP="002A73AE">
      <w:pPr>
        <w:spacing w:line="240" w:lineRule="auto"/>
      </w:pPr>
      <w:r>
        <w:separator/>
      </w:r>
    </w:p>
  </w:footnote>
  <w:footnote w:type="continuationSeparator" w:id="0">
    <w:p w14:paraId="3F134610" w14:textId="77777777" w:rsidR="00E03F6D" w:rsidRDefault="00E03F6D" w:rsidP="002A73A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AE"/>
    <w:rsid w:val="000345D6"/>
    <w:rsid w:val="00034EA4"/>
    <w:rsid w:val="00102847"/>
    <w:rsid w:val="0013442B"/>
    <w:rsid w:val="00135C5B"/>
    <w:rsid w:val="001449A8"/>
    <w:rsid w:val="001B2EA3"/>
    <w:rsid w:val="00221D16"/>
    <w:rsid w:val="00243347"/>
    <w:rsid w:val="002503D5"/>
    <w:rsid w:val="002A73AE"/>
    <w:rsid w:val="002D0C6D"/>
    <w:rsid w:val="0034783F"/>
    <w:rsid w:val="00365195"/>
    <w:rsid w:val="003B34D6"/>
    <w:rsid w:val="004250EA"/>
    <w:rsid w:val="0048373F"/>
    <w:rsid w:val="004B5C02"/>
    <w:rsid w:val="004C50F4"/>
    <w:rsid w:val="004F1EC6"/>
    <w:rsid w:val="005875B6"/>
    <w:rsid w:val="006905CC"/>
    <w:rsid w:val="00786397"/>
    <w:rsid w:val="007A5F9D"/>
    <w:rsid w:val="007D22A6"/>
    <w:rsid w:val="0081703A"/>
    <w:rsid w:val="00883C00"/>
    <w:rsid w:val="00897D44"/>
    <w:rsid w:val="008F0DFE"/>
    <w:rsid w:val="00921A29"/>
    <w:rsid w:val="00971F7F"/>
    <w:rsid w:val="00A072F1"/>
    <w:rsid w:val="00A437DF"/>
    <w:rsid w:val="00A714A1"/>
    <w:rsid w:val="00B1320E"/>
    <w:rsid w:val="00B85278"/>
    <w:rsid w:val="00BF77DF"/>
    <w:rsid w:val="00CE4C01"/>
    <w:rsid w:val="00D2640A"/>
    <w:rsid w:val="00D523BA"/>
    <w:rsid w:val="00D62E44"/>
    <w:rsid w:val="00DA6AAB"/>
    <w:rsid w:val="00E03F6D"/>
    <w:rsid w:val="00E66DA8"/>
    <w:rsid w:val="00EE1D40"/>
    <w:rsid w:val="00FC6965"/>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6DEC0"/>
  <w15:chartTrackingRefBased/>
  <w15:docId w15:val="{D4E6FF9F-2BC6-40ED-B72F-E49AFD12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9"/>
    <w:qFormat/>
    <w:rsid w:val="002A73AE"/>
    <w:pPr>
      <w:spacing w:after="0" w:line="480" w:lineRule="auto"/>
    </w:pPr>
    <w:rPr>
      <w:sz w:val="20"/>
      <w:szCs w:val="24"/>
    </w:rPr>
  </w:style>
  <w:style w:type="paragraph" w:styleId="Kop1">
    <w:name w:val="heading 1"/>
    <w:basedOn w:val="Standaard"/>
    <w:next w:val="Standaard"/>
    <w:link w:val="Kop1Char"/>
    <w:uiPriority w:val="9"/>
    <w:qFormat/>
    <w:rsid w:val="002A73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EE1D4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A73AE"/>
    <w:pPr>
      <w:spacing w:after="0" w:line="240" w:lineRule="auto"/>
    </w:pPr>
  </w:style>
  <w:style w:type="table" w:styleId="Tabelraster">
    <w:name w:val="Table Grid"/>
    <w:basedOn w:val="Standaardtabel"/>
    <w:uiPriority w:val="39"/>
    <w:rsid w:val="002A73A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2A73AE"/>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2A73AE"/>
    <w:pPr>
      <w:spacing w:line="259" w:lineRule="auto"/>
      <w:outlineLvl w:val="9"/>
    </w:pPr>
    <w:rPr>
      <w:lang w:eastAsia="nl-NL"/>
    </w:rPr>
  </w:style>
  <w:style w:type="paragraph" w:styleId="Inhopg1">
    <w:name w:val="toc 1"/>
    <w:basedOn w:val="Standaard"/>
    <w:next w:val="Standaard"/>
    <w:autoRedefine/>
    <w:uiPriority w:val="39"/>
    <w:unhideWhenUsed/>
    <w:rsid w:val="002A73AE"/>
    <w:pPr>
      <w:spacing w:after="100"/>
    </w:pPr>
  </w:style>
  <w:style w:type="character" w:styleId="Hyperlink">
    <w:name w:val="Hyperlink"/>
    <w:basedOn w:val="Standaardalinea-lettertype"/>
    <w:uiPriority w:val="99"/>
    <w:unhideWhenUsed/>
    <w:rsid w:val="002A73AE"/>
    <w:rPr>
      <w:color w:val="0563C1" w:themeColor="hyperlink"/>
      <w:u w:val="single"/>
    </w:rPr>
  </w:style>
  <w:style w:type="paragraph" w:styleId="Titel">
    <w:name w:val="Title"/>
    <w:basedOn w:val="Standaard"/>
    <w:next w:val="Standaard"/>
    <w:link w:val="TitelChar"/>
    <w:qFormat/>
    <w:rsid w:val="002A73AE"/>
    <w:pPr>
      <w:spacing w:line="240" w:lineRule="auto"/>
      <w:contextualSpacing/>
    </w:pPr>
    <w:rPr>
      <w:rFonts w:asciiTheme="majorHAnsi" w:eastAsiaTheme="majorEastAsia" w:hAnsiTheme="majorHAnsi" w:cstheme="majorBidi"/>
      <w:b/>
      <w:color w:val="4472C4" w:themeColor="accent1"/>
      <w:spacing w:val="80"/>
      <w:sz w:val="72"/>
      <w:szCs w:val="56"/>
    </w:rPr>
  </w:style>
  <w:style w:type="character" w:customStyle="1" w:styleId="TitelChar">
    <w:name w:val="Titel Char"/>
    <w:basedOn w:val="Standaardalinea-lettertype"/>
    <w:link w:val="Titel"/>
    <w:rsid w:val="002A73AE"/>
    <w:rPr>
      <w:rFonts w:asciiTheme="majorHAnsi" w:eastAsiaTheme="majorEastAsia" w:hAnsiTheme="majorHAnsi" w:cstheme="majorBidi"/>
      <w:b/>
      <w:color w:val="4472C4" w:themeColor="accent1"/>
      <w:spacing w:val="80"/>
      <w:sz w:val="72"/>
      <w:szCs w:val="56"/>
    </w:rPr>
  </w:style>
  <w:style w:type="paragraph" w:styleId="Koptekst">
    <w:name w:val="header"/>
    <w:basedOn w:val="Standaard"/>
    <w:link w:val="KoptekstChar"/>
    <w:uiPriority w:val="99"/>
    <w:unhideWhenUsed/>
    <w:rsid w:val="002A73AE"/>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2A73AE"/>
    <w:rPr>
      <w:sz w:val="20"/>
      <w:szCs w:val="24"/>
    </w:rPr>
  </w:style>
  <w:style w:type="paragraph" w:styleId="Voettekst">
    <w:name w:val="footer"/>
    <w:basedOn w:val="Standaard"/>
    <w:link w:val="VoettekstChar"/>
    <w:uiPriority w:val="99"/>
    <w:unhideWhenUsed/>
    <w:rsid w:val="002A73AE"/>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2A73AE"/>
    <w:rPr>
      <w:sz w:val="20"/>
      <w:szCs w:val="24"/>
    </w:rPr>
  </w:style>
  <w:style w:type="paragraph" w:styleId="Normaalweb">
    <w:name w:val="Normal (Web)"/>
    <w:basedOn w:val="Standaard"/>
    <w:uiPriority w:val="99"/>
    <w:semiHidden/>
    <w:unhideWhenUsed/>
    <w:rsid w:val="00921A29"/>
    <w:pPr>
      <w:spacing w:before="100" w:beforeAutospacing="1" w:after="100" w:afterAutospacing="1" w:line="240" w:lineRule="auto"/>
    </w:pPr>
    <w:rPr>
      <w:rFonts w:ascii="Times New Roman" w:eastAsia="Times New Roman" w:hAnsi="Times New Roman" w:cs="Times New Roman"/>
      <w:sz w:val="24"/>
      <w:lang w:eastAsia="nl-NL"/>
    </w:rPr>
  </w:style>
  <w:style w:type="character" w:customStyle="1" w:styleId="Kop2Char">
    <w:name w:val="Kop 2 Char"/>
    <w:basedOn w:val="Standaardalinea-lettertype"/>
    <w:link w:val="Kop2"/>
    <w:uiPriority w:val="9"/>
    <w:rsid w:val="00EE1D40"/>
    <w:rPr>
      <w:rFonts w:asciiTheme="majorHAnsi" w:eastAsiaTheme="majorEastAsia" w:hAnsiTheme="majorHAnsi" w:cstheme="majorBidi"/>
      <w:color w:val="2F5496" w:themeColor="accent1" w:themeShade="BF"/>
      <w:sz w:val="26"/>
      <w:szCs w:val="26"/>
    </w:rPr>
  </w:style>
  <w:style w:type="paragraph" w:styleId="Inhopg2">
    <w:name w:val="toc 2"/>
    <w:basedOn w:val="Standaard"/>
    <w:next w:val="Standaard"/>
    <w:autoRedefine/>
    <w:uiPriority w:val="39"/>
    <w:unhideWhenUsed/>
    <w:rsid w:val="00EE1D40"/>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90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3A2BB2C3E84EB8B056F566FF1C90C9"/>
        <w:category>
          <w:name w:val="Algemeen"/>
          <w:gallery w:val="placeholder"/>
        </w:category>
        <w:types>
          <w:type w:val="bbPlcHdr"/>
        </w:types>
        <w:behaviors>
          <w:behavior w:val="content"/>
        </w:behaviors>
        <w:guid w:val="{CF415529-C6B2-4D0E-A4AF-FD7570C9FC28}"/>
      </w:docPartPr>
      <w:docPartBody>
        <w:p w:rsidR="00090A14" w:rsidRDefault="00AE04B4" w:rsidP="00AE04B4">
          <w:pPr>
            <w:pStyle w:val="2E3A2BB2C3E84EB8B056F566FF1C90C9"/>
          </w:pPr>
          <w:r w:rsidRPr="005D5D51">
            <w:rPr>
              <w:noProof/>
              <w:lang w:bidi="nl-N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B4"/>
    <w:rsid w:val="00090A14"/>
    <w:rsid w:val="000F581A"/>
    <w:rsid w:val="00A65689"/>
    <w:rsid w:val="00AE04B4"/>
    <w:rsid w:val="00AE2C41"/>
    <w:rsid w:val="00BD6B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E3A2BB2C3E84EB8B056F566FF1C90C9">
    <w:name w:val="2E3A2BB2C3E84EB8B056F566FF1C90C9"/>
    <w:rsid w:val="00AE04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1178</Words>
  <Characters>6480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Grevink</dc:creator>
  <cp:keywords/>
  <dc:description/>
  <cp:lastModifiedBy>Alex Grevink</cp:lastModifiedBy>
  <cp:revision>4</cp:revision>
  <dcterms:created xsi:type="dcterms:W3CDTF">2023-03-13T10:10:00Z</dcterms:created>
  <dcterms:modified xsi:type="dcterms:W3CDTF">2023-05-30T16:14:00Z</dcterms:modified>
</cp:coreProperties>
</file>